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660" w:rsidRPr="004D3F70" w:rsidRDefault="004D3F70" w:rsidP="00107660">
      <w:pPr>
        <w:rPr>
          <w:lang w:val="sr-Cyrl-RS"/>
        </w:rPr>
      </w:pPr>
      <w:r>
        <w:rPr>
          <w:lang w:val="sr-Cyrl-RS"/>
        </w:rPr>
        <w:t>Социоемоционалне компетенције деце и одраслих</w:t>
      </w:r>
    </w:p>
    <w:tbl>
      <w:tblPr>
        <w:tblW w:w="7616" w:type="dxa"/>
        <w:tblLook w:val="04A0" w:firstRow="1" w:lastRow="0" w:firstColumn="1" w:lastColumn="0" w:noHBand="0" w:noVBand="1"/>
      </w:tblPr>
      <w:tblGrid>
        <w:gridCol w:w="456"/>
        <w:gridCol w:w="920"/>
        <w:gridCol w:w="2447"/>
        <w:gridCol w:w="775"/>
        <w:gridCol w:w="1460"/>
        <w:gridCol w:w="844"/>
        <w:gridCol w:w="714"/>
      </w:tblGrid>
      <w:tr w:rsidR="004D3F70" w:rsidRPr="003772D6" w:rsidTr="004D3F70">
        <w:trPr>
          <w:trHeight w:val="288"/>
        </w:trPr>
        <w:tc>
          <w:tcPr>
            <w:tcW w:w="456" w:type="dxa"/>
            <w:shd w:val="clear" w:color="auto" w:fill="auto"/>
            <w:noWrap/>
            <w:hideMark/>
          </w:tcPr>
          <w:p w:rsidR="004D3F70" w:rsidRPr="00561927" w:rsidRDefault="004D3F70" w:rsidP="004D3F70"/>
        </w:tc>
        <w:tc>
          <w:tcPr>
            <w:tcW w:w="920" w:type="dxa"/>
            <w:shd w:val="clear" w:color="auto" w:fill="auto"/>
            <w:noWrap/>
            <w:hideMark/>
          </w:tcPr>
          <w:p w:rsidR="004D3F70" w:rsidRPr="00561927" w:rsidRDefault="004D3F70" w:rsidP="004D3F70">
            <w:r w:rsidRPr="00561927">
              <w:t>9/25М</w:t>
            </w:r>
          </w:p>
        </w:tc>
        <w:tc>
          <w:tcPr>
            <w:tcW w:w="2447" w:type="dxa"/>
            <w:shd w:val="clear" w:color="auto" w:fill="auto"/>
            <w:noWrap/>
            <w:hideMark/>
          </w:tcPr>
          <w:p w:rsidR="004D3F70" w:rsidRPr="00561927" w:rsidRDefault="004D3F70" w:rsidP="004D3F70">
            <w:proofErr w:type="spellStart"/>
            <w:r w:rsidRPr="00561927">
              <w:t>Илић</w:t>
            </w:r>
            <w:proofErr w:type="spellEnd"/>
            <w:r w:rsidRPr="00561927">
              <w:t xml:space="preserve"> </w:t>
            </w:r>
            <w:proofErr w:type="spellStart"/>
            <w:r w:rsidRPr="00561927">
              <w:t>Дејана</w:t>
            </w:r>
            <w:proofErr w:type="spellEnd"/>
          </w:p>
        </w:tc>
        <w:tc>
          <w:tcPr>
            <w:tcW w:w="775" w:type="dxa"/>
            <w:shd w:val="clear" w:color="auto" w:fill="auto"/>
            <w:noWrap/>
            <w:hideMark/>
          </w:tcPr>
          <w:p w:rsidR="004D3F70" w:rsidRPr="00561927" w:rsidRDefault="004D3F70" w:rsidP="004D3F70">
            <w:r w:rsidRPr="00561927">
              <w:t>40</w:t>
            </w:r>
          </w:p>
        </w:tc>
        <w:tc>
          <w:tcPr>
            <w:tcW w:w="1460" w:type="dxa"/>
            <w:shd w:val="clear" w:color="auto" w:fill="auto"/>
            <w:noWrap/>
          </w:tcPr>
          <w:p w:rsidR="004D3F70" w:rsidRPr="00561927" w:rsidRDefault="004D3F70" w:rsidP="004D3F70">
            <w:r w:rsidRPr="00561927">
              <w:t>41</w:t>
            </w:r>
          </w:p>
        </w:tc>
        <w:tc>
          <w:tcPr>
            <w:tcW w:w="844" w:type="dxa"/>
          </w:tcPr>
          <w:p w:rsidR="004D3F70" w:rsidRDefault="004D3F70" w:rsidP="004D3F70">
            <w:r w:rsidRPr="00561927">
              <w:t>81-9</w:t>
            </w:r>
          </w:p>
        </w:tc>
        <w:tc>
          <w:tcPr>
            <w:tcW w:w="714" w:type="dxa"/>
          </w:tcPr>
          <w:p w:rsidR="004D3F70" w:rsidRPr="00561927" w:rsidRDefault="004D3F70" w:rsidP="004D3F70">
            <w:bookmarkStart w:id="0" w:name="_GoBack"/>
            <w:bookmarkEnd w:id="0"/>
          </w:p>
        </w:tc>
      </w:tr>
    </w:tbl>
    <w:p w:rsidR="00494D26" w:rsidRDefault="00494D26"/>
    <w:p w:rsidR="004D3F70" w:rsidRDefault="00107660">
      <w:pPr>
        <w:rPr>
          <w:lang w:val="sr-Cyrl-RS"/>
        </w:rPr>
      </w:pPr>
      <w:r>
        <w:rPr>
          <w:lang w:val="sr-Cyrl-RS"/>
        </w:rPr>
        <w:t>Педагошко психолошке ситуације у вртићу</w:t>
      </w:r>
    </w:p>
    <w:p w:rsidR="00107660" w:rsidRPr="004D3F70" w:rsidRDefault="004D3F70" w:rsidP="004D3F70">
      <w:pPr>
        <w:rPr>
          <w:lang w:val="sr-Cyrl-RS"/>
        </w:rPr>
      </w:pPr>
      <w:r w:rsidRPr="004D3F70">
        <w:rPr>
          <w:rFonts w:ascii="Calibri" w:eastAsia="Times New Roman" w:hAnsi="Calibri" w:cs="Calibri"/>
          <w:color w:val="00B050"/>
        </w:rPr>
        <w:tab/>
        <w:t>19/24ДЛ</w:t>
      </w:r>
      <w:r w:rsidRPr="004D3F70">
        <w:rPr>
          <w:rFonts w:ascii="Calibri" w:eastAsia="Times New Roman" w:hAnsi="Calibri" w:cs="Calibri"/>
          <w:color w:val="00B050"/>
        </w:rPr>
        <w:tab/>
      </w:r>
      <w:proofErr w:type="spellStart"/>
      <w:r w:rsidRPr="004D3F70">
        <w:rPr>
          <w:rFonts w:ascii="Calibri" w:eastAsia="Times New Roman" w:hAnsi="Calibri" w:cs="Calibri"/>
          <w:color w:val="00B050"/>
        </w:rPr>
        <w:t>Фатић</w:t>
      </w:r>
      <w:proofErr w:type="spellEnd"/>
      <w:r w:rsidRPr="004D3F70">
        <w:rPr>
          <w:rFonts w:ascii="Calibri" w:eastAsia="Times New Roman" w:hAnsi="Calibri" w:cs="Calibri"/>
          <w:color w:val="00B050"/>
        </w:rPr>
        <w:t xml:space="preserve"> </w:t>
      </w:r>
      <w:proofErr w:type="spellStart"/>
      <w:r w:rsidRPr="004D3F70">
        <w:rPr>
          <w:rFonts w:ascii="Calibri" w:eastAsia="Times New Roman" w:hAnsi="Calibri" w:cs="Calibri"/>
          <w:color w:val="00B050"/>
        </w:rPr>
        <w:t>Светлана</w:t>
      </w:r>
      <w:proofErr w:type="spellEnd"/>
      <w:r w:rsidRPr="004D3F70">
        <w:rPr>
          <w:rFonts w:ascii="Calibri" w:eastAsia="Times New Roman" w:hAnsi="Calibri" w:cs="Calibri"/>
          <w:color w:val="00B050"/>
        </w:rPr>
        <w:tab/>
      </w:r>
      <w:r w:rsidRPr="004D3F70">
        <w:rPr>
          <w:rFonts w:ascii="Calibri" w:eastAsia="Times New Roman" w:hAnsi="Calibri" w:cs="Calibri"/>
          <w:color w:val="00B050"/>
        </w:rPr>
        <w:tab/>
        <w:t xml:space="preserve"> 40</w:t>
      </w:r>
      <w:r w:rsidRPr="004D3F70">
        <w:rPr>
          <w:rFonts w:ascii="Calibri" w:eastAsia="Times New Roman" w:hAnsi="Calibri" w:cs="Calibri"/>
          <w:color w:val="00B050"/>
        </w:rPr>
        <w:tab/>
        <w:t xml:space="preserve">46 </w:t>
      </w:r>
      <w:r w:rsidRPr="004D3F70">
        <w:rPr>
          <w:rFonts w:ascii="Calibri" w:eastAsia="Times New Roman" w:hAnsi="Calibri" w:cs="Calibri"/>
          <w:color w:val="00B050"/>
        </w:rPr>
        <w:tab/>
        <w:t>86-9</w:t>
      </w:r>
    </w:p>
    <w:p w:rsidR="00107660" w:rsidRDefault="00107660"/>
    <w:sectPr w:rsidR="00107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660"/>
    <w:rsid w:val="00107660"/>
    <w:rsid w:val="00494D26"/>
    <w:rsid w:val="004D3F70"/>
    <w:rsid w:val="0080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A56DC"/>
  <w15:chartTrackingRefBased/>
  <w15:docId w15:val="{6C70B317-DC36-407D-8B6C-CA1273D1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Tanja Panic</dc:creator>
  <cp:keywords/>
  <dc:description/>
  <cp:lastModifiedBy>Dr Tanja Panic</cp:lastModifiedBy>
  <cp:revision>3</cp:revision>
  <dcterms:created xsi:type="dcterms:W3CDTF">2026-10-06T20:40:00Z</dcterms:created>
  <dcterms:modified xsi:type="dcterms:W3CDTF">2026-10-06T20:45:00Z</dcterms:modified>
</cp:coreProperties>
</file>